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26333" w14:textId="03F586D8" w:rsidR="00922D04" w:rsidRDefault="007A4376" w:rsidP="00922D04">
      <w:pPr>
        <w:rPr>
          <w:rFonts w:ascii="Arial" w:hAnsi="Arial" w:cs="Arial"/>
          <w:b/>
          <w:sz w:val="24"/>
        </w:rPr>
      </w:pPr>
      <w:r>
        <w:rPr>
          <w:rFonts w:ascii="Arial" w:hAnsi="Arial" w:cs="Arial"/>
          <w:b/>
          <w:sz w:val="24"/>
        </w:rPr>
        <w:t xml:space="preserve">CABINET – </w:t>
      </w:r>
      <w:r w:rsidR="00D91C22">
        <w:rPr>
          <w:rFonts w:ascii="Arial" w:hAnsi="Arial" w:cs="Arial"/>
          <w:b/>
          <w:sz w:val="24"/>
        </w:rPr>
        <w:t xml:space="preserve">WEDNESDAY </w:t>
      </w:r>
      <w:r>
        <w:rPr>
          <w:rFonts w:ascii="Arial" w:hAnsi="Arial" w:cs="Arial"/>
          <w:b/>
          <w:sz w:val="24"/>
        </w:rPr>
        <w:t xml:space="preserve"> </w:t>
      </w:r>
      <w:r w:rsidR="00D5775B">
        <w:rPr>
          <w:rFonts w:ascii="Arial" w:hAnsi="Arial" w:cs="Arial"/>
          <w:b/>
          <w:sz w:val="24"/>
        </w:rPr>
        <w:t>11 NOVEMBER 2020</w:t>
      </w:r>
    </w:p>
    <w:p w14:paraId="01245873" w14:textId="77777777" w:rsidR="00922D04" w:rsidRDefault="00922D04" w:rsidP="00922D04">
      <w:pPr>
        <w:rPr>
          <w:rFonts w:ascii="Arial" w:hAnsi="Arial" w:cs="Arial"/>
          <w:b/>
          <w:sz w:val="24"/>
        </w:rPr>
      </w:pPr>
      <w:r>
        <w:rPr>
          <w:rFonts w:ascii="Arial" w:hAnsi="Arial" w:cs="Arial"/>
          <w:b/>
          <w:sz w:val="24"/>
        </w:rPr>
        <w:t>AGENDA PART I</w:t>
      </w:r>
    </w:p>
    <w:p w14:paraId="6A61DABD" w14:textId="77777777" w:rsidR="00922D04" w:rsidRDefault="00922D04" w:rsidP="00922D04">
      <w:pPr>
        <w:rPr>
          <w:rFonts w:ascii="Arial" w:hAnsi="Arial" w:cs="Arial"/>
          <w:b/>
          <w:sz w:val="24"/>
        </w:rPr>
      </w:pPr>
      <w:r>
        <w:rPr>
          <w:rFonts w:ascii="Arial" w:hAnsi="Arial" w:cs="Arial"/>
          <w:b/>
          <w:sz w:val="24"/>
        </w:rPr>
        <w:t>COUNCILLOR QUESTIONS (ITEM 5)</w:t>
      </w:r>
    </w:p>
    <w:p w14:paraId="47116FE2" w14:textId="77777777" w:rsidR="00922D04" w:rsidRPr="00CC0C53" w:rsidRDefault="00922D04" w:rsidP="00922D04">
      <w:pPr>
        <w:rPr>
          <w:rFonts w:ascii="Arial" w:hAnsi="Arial" w:cs="Arial"/>
          <w:i/>
          <w:sz w:val="24"/>
        </w:rPr>
      </w:pPr>
      <w:r>
        <w:rPr>
          <w:rFonts w:ascii="Arial" w:hAnsi="Arial" w:cs="Arial"/>
          <w:i/>
          <w:sz w:val="24"/>
        </w:rPr>
        <w:t>Fifteen minutes will be allowed for Members of the Council to ask a Portfolio Holder a question on any matter in relation to which the Executive has powers or duties.</w:t>
      </w:r>
    </w:p>
    <w:p w14:paraId="02FE13A3" w14:textId="77777777" w:rsidR="00C368D6" w:rsidRPr="00FD48DC" w:rsidRDefault="00C368D6" w:rsidP="00BF0F5D">
      <w:pPr>
        <w:ind w:left="2160" w:hanging="2160"/>
        <w:rPr>
          <w:rFonts w:ascii="Arial" w:hAnsi="Arial" w:cs="Arial"/>
          <w:b/>
          <w:sz w:val="24"/>
          <w:szCs w:val="24"/>
        </w:rPr>
      </w:pPr>
      <w:r w:rsidRPr="00FD48DC">
        <w:rPr>
          <w:rFonts w:ascii="Arial" w:hAnsi="Arial" w:cs="Arial"/>
          <w:b/>
          <w:sz w:val="24"/>
          <w:szCs w:val="24"/>
        </w:rPr>
        <w:t>1.</w:t>
      </w:r>
    </w:p>
    <w:p w14:paraId="68440238" w14:textId="5483BDCF" w:rsidR="00C368D6" w:rsidRPr="00FD48DC" w:rsidRDefault="00C368D6" w:rsidP="00BF0F5D">
      <w:pPr>
        <w:ind w:left="2160" w:hanging="2160"/>
        <w:rPr>
          <w:rFonts w:ascii="Arial" w:hAnsi="Arial" w:cs="Arial"/>
          <w:sz w:val="24"/>
          <w:szCs w:val="24"/>
        </w:rPr>
      </w:pPr>
      <w:bookmarkStart w:id="0" w:name="_Hlk52788358"/>
      <w:r w:rsidRPr="00FD48DC">
        <w:rPr>
          <w:rFonts w:ascii="Arial" w:hAnsi="Arial" w:cs="Arial"/>
          <w:b/>
          <w:sz w:val="24"/>
          <w:szCs w:val="24"/>
        </w:rPr>
        <w:t>Questioner:</w:t>
      </w:r>
      <w:r w:rsidRPr="00FD48DC">
        <w:rPr>
          <w:rFonts w:ascii="Arial" w:hAnsi="Arial" w:cs="Arial"/>
          <w:b/>
          <w:sz w:val="24"/>
          <w:szCs w:val="24"/>
        </w:rPr>
        <w:tab/>
      </w:r>
      <w:r w:rsidRPr="00FD48DC">
        <w:rPr>
          <w:rFonts w:ascii="Arial" w:hAnsi="Arial" w:cs="Arial"/>
          <w:sz w:val="24"/>
          <w:szCs w:val="24"/>
        </w:rPr>
        <w:t xml:space="preserve">Councillor </w:t>
      </w:r>
      <w:r w:rsidR="002B1BDB" w:rsidRPr="00FD48DC">
        <w:rPr>
          <w:rFonts w:ascii="Arial" w:hAnsi="Arial" w:cs="Arial"/>
          <w:sz w:val="24"/>
          <w:szCs w:val="24"/>
        </w:rPr>
        <w:t>Marilyn Ashton</w:t>
      </w:r>
    </w:p>
    <w:p w14:paraId="14160C6B" w14:textId="0F941DF1" w:rsidR="00C368D6" w:rsidRPr="00FD48DC" w:rsidRDefault="00C368D6" w:rsidP="00BF0F5D">
      <w:pPr>
        <w:ind w:left="2160" w:hanging="2160"/>
        <w:rPr>
          <w:rFonts w:ascii="Arial" w:hAnsi="Arial" w:cs="Arial"/>
          <w:sz w:val="24"/>
          <w:szCs w:val="24"/>
        </w:rPr>
      </w:pPr>
      <w:r w:rsidRPr="00FD48DC">
        <w:rPr>
          <w:rFonts w:ascii="Arial" w:hAnsi="Arial" w:cs="Arial"/>
          <w:b/>
          <w:sz w:val="24"/>
          <w:szCs w:val="24"/>
        </w:rPr>
        <w:t>Asked of:</w:t>
      </w:r>
      <w:r w:rsidRPr="00FD48DC">
        <w:rPr>
          <w:rFonts w:ascii="Arial" w:hAnsi="Arial" w:cs="Arial"/>
          <w:sz w:val="24"/>
          <w:szCs w:val="24"/>
        </w:rPr>
        <w:tab/>
        <w:t xml:space="preserve">Councillor </w:t>
      </w:r>
      <w:r w:rsidR="002B1BDB" w:rsidRPr="00FD48DC">
        <w:rPr>
          <w:rFonts w:ascii="Arial" w:hAnsi="Arial" w:cs="Arial"/>
          <w:sz w:val="24"/>
          <w:szCs w:val="24"/>
        </w:rPr>
        <w:t>Keith Ferry</w:t>
      </w:r>
      <w:r w:rsidRPr="00FD48DC">
        <w:rPr>
          <w:rFonts w:ascii="Arial" w:hAnsi="Arial" w:cs="Arial"/>
          <w:sz w:val="24"/>
          <w:szCs w:val="24"/>
        </w:rPr>
        <w:t>,</w:t>
      </w:r>
      <w:r w:rsidR="002B1BDB" w:rsidRPr="00FD48DC">
        <w:rPr>
          <w:rFonts w:ascii="Arial" w:hAnsi="Arial" w:cs="Arial"/>
          <w:sz w:val="24"/>
          <w:szCs w:val="24"/>
        </w:rPr>
        <w:t xml:space="preserve"> Deputy</w:t>
      </w:r>
      <w:r w:rsidRPr="00FD48DC">
        <w:rPr>
          <w:rFonts w:ascii="Arial" w:hAnsi="Arial" w:cs="Arial"/>
          <w:sz w:val="24"/>
          <w:szCs w:val="24"/>
        </w:rPr>
        <w:t xml:space="preserve"> Leader and Portfolio Holder for </w:t>
      </w:r>
      <w:r w:rsidR="00155DCC">
        <w:rPr>
          <w:rFonts w:ascii="Arial" w:hAnsi="Arial" w:cs="Arial"/>
          <w:sz w:val="24"/>
          <w:szCs w:val="24"/>
        </w:rPr>
        <w:t xml:space="preserve">Regeneration, </w:t>
      </w:r>
      <w:r w:rsidR="002B1BDB" w:rsidRPr="00FD48DC">
        <w:rPr>
          <w:rFonts w:ascii="Arial" w:hAnsi="Arial" w:cs="Arial"/>
          <w:sz w:val="24"/>
          <w:szCs w:val="24"/>
        </w:rPr>
        <w:t>Planning &amp; Employment</w:t>
      </w:r>
      <w:r w:rsidRPr="00FD48DC">
        <w:rPr>
          <w:rFonts w:ascii="Arial" w:hAnsi="Arial" w:cs="Arial"/>
          <w:sz w:val="24"/>
          <w:szCs w:val="24"/>
        </w:rPr>
        <w:t>.</w:t>
      </w:r>
    </w:p>
    <w:p w14:paraId="6A857AE9" w14:textId="298F794D" w:rsidR="003240BE" w:rsidRDefault="00C368D6" w:rsidP="00BF0F5D">
      <w:pPr>
        <w:ind w:left="2160" w:hanging="2160"/>
        <w:rPr>
          <w:rFonts w:ascii="Arial" w:hAnsi="Arial" w:cs="Arial"/>
          <w:sz w:val="24"/>
          <w:szCs w:val="24"/>
        </w:rPr>
      </w:pPr>
      <w:r w:rsidRPr="00FD48DC">
        <w:rPr>
          <w:rFonts w:ascii="Arial" w:hAnsi="Arial" w:cs="Arial"/>
          <w:b/>
          <w:sz w:val="24"/>
          <w:szCs w:val="24"/>
        </w:rPr>
        <w:t>Question:</w:t>
      </w:r>
      <w:bookmarkEnd w:id="0"/>
      <w:r w:rsidRPr="00FD48DC">
        <w:rPr>
          <w:rFonts w:ascii="Arial" w:hAnsi="Arial" w:cs="Arial"/>
          <w:sz w:val="24"/>
          <w:szCs w:val="24"/>
        </w:rPr>
        <w:tab/>
        <w:t>“</w:t>
      </w:r>
      <w:r w:rsidR="003240BE" w:rsidRPr="003240BE">
        <w:rPr>
          <w:rFonts w:ascii="Arial" w:hAnsi="Arial" w:cs="Arial"/>
          <w:sz w:val="24"/>
          <w:szCs w:val="24"/>
        </w:rPr>
        <w:t>Does Cllr. Ferry take Climate Change seriously and, if so, what action he is taking to ensure that the Council’s regeneration programme avoids making a negative contribution to an already challenging situation?</w:t>
      </w:r>
      <w:r w:rsidR="003240BE">
        <w:rPr>
          <w:rFonts w:ascii="Arial" w:hAnsi="Arial" w:cs="Arial"/>
          <w:sz w:val="24"/>
          <w:szCs w:val="24"/>
        </w:rPr>
        <w:t>”</w:t>
      </w:r>
    </w:p>
    <w:p w14:paraId="1649B6C3" w14:textId="3231B92A" w:rsidR="00B45C9E" w:rsidRDefault="00B45C9E" w:rsidP="00BF0F5D">
      <w:pPr>
        <w:ind w:left="2160" w:hanging="2160"/>
        <w:rPr>
          <w:rFonts w:ascii="Arial" w:hAnsi="Arial" w:cs="Arial"/>
          <w:b/>
          <w:sz w:val="24"/>
          <w:szCs w:val="24"/>
        </w:rPr>
      </w:pPr>
      <w:r>
        <w:rPr>
          <w:rFonts w:ascii="Arial" w:hAnsi="Arial" w:cs="Arial"/>
          <w:b/>
          <w:sz w:val="24"/>
          <w:szCs w:val="24"/>
        </w:rPr>
        <w:t>2.</w:t>
      </w:r>
    </w:p>
    <w:p w14:paraId="1A38D490" w14:textId="5C895C40" w:rsidR="00FE7D0C" w:rsidRPr="00FE7D0C" w:rsidRDefault="00FE7D0C" w:rsidP="00BF0F5D">
      <w:pPr>
        <w:ind w:left="2160" w:hanging="2160"/>
        <w:rPr>
          <w:rFonts w:ascii="Arial" w:hAnsi="Arial" w:cs="Arial"/>
          <w:sz w:val="24"/>
          <w:szCs w:val="24"/>
        </w:rPr>
      </w:pPr>
      <w:r>
        <w:rPr>
          <w:rFonts w:ascii="Arial" w:hAnsi="Arial" w:cs="Arial"/>
          <w:b/>
          <w:bCs/>
          <w:sz w:val="24"/>
          <w:szCs w:val="24"/>
        </w:rPr>
        <w:t>Questioner:</w:t>
      </w:r>
      <w:r>
        <w:rPr>
          <w:rFonts w:ascii="Arial" w:hAnsi="Arial" w:cs="Arial"/>
          <w:b/>
          <w:bCs/>
          <w:sz w:val="24"/>
          <w:szCs w:val="24"/>
        </w:rPr>
        <w:tab/>
      </w:r>
      <w:r>
        <w:rPr>
          <w:rFonts w:ascii="Arial" w:hAnsi="Arial" w:cs="Arial"/>
          <w:sz w:val="24"/>
          <w:szCs w:val="24"/>
        </w:rPr>
        <w:t>Councillor Marilyn Ashton</w:t>
      </w:r>
    </w:p>
    <w:p w14:paraId="18E9BF58" w14:textId="198EE6CC" w:rsidR="00FE7D0C" w:rsidRPr="00FE7D0C" w:rsidRDefault="00FE7D0C" w:rsidP="00BF0F5D">
      <w:pPr>
        <w:ind w:left="2160" w:hanging="2160"/>
        <w:rPr>
          <w:rFonts w:ascii="Arial" w:hAnsi="Arial" w:cs="Arial"/>
          <w:sz w:val="24"/>
          <w:szCs w:val="24"/>
        </w:rPr>
      </w:pPr>
      <w:r w:rsidRPr="00FE7D0C">
        <w:rPr>
          <w:rFonts w:ascii="Arial" w:hAnsi="Arial" w:cs="Arial"/>
          <w:b/>
          <w:bCs/>
          <w:sz w:val="24"/>
          <w:szCs w:val="24"/>
        </w:rPr>
        <w:t>Asked of:</w:t>
      </w:r>
      <w:r>
        <w:rPr>
          <w:rFonts w:ascii="Arial" w:hAnsi="Arial" w:cs="Arial"/>
          <w:b/>
          <w:bCs/>
          <w:sz w:val="24"/>
          <w:szCs w:val="24"/>
        </w:rPr>
        <w:tab/>
      </w:r>
      <w:r w:rsidRPr="00FE7D0C">
        <w:rPr>
          <w:rFonts w:ascii="Arial" w:hAnsi="Arial" w:cs="Arial"/>
          <w:sz w:val="24"/>
          <w:szCs w:val="24"/>
        </w:rPr>
        <w:t>Councillor Keith Ferry, Portfolio Holder for Regeneration, Planning &amp; Employment.</w:t>
      </w:r>
    </w:p>
    <w:p w14:paraId="6E794CCE" w14:textId="19FBDA56" w:rsidR="00FE7D0C" w:rsidRDefault="00FE7D0C" w:rsidP="00BF0F5D">
      <w:pPr>
        <w:ind w:left="2160" w:hanging="2160"/>
        <w:rPr>
          <w:rFonts w:ascii="Arial" w:hAnsi="Arial" w:cs="Arial"/>
          <w:sz w:val="24"/>
          <w:szCs w:val="24"/>
        </w:rPr>
      </w:pPr>
      <w:r w:rsidRPr="00FE7D0C">
        <w:rPr>
          <w:rFonts w:ascii="Arial" w:hAnsi="Arial" w:cs="Arial"/>
          <w:b/>
          <w:bCs/>
          <w:sz w:val="24"/>
          <w:szCs w:val="24"/>
        </w:rPr>
        <w:t>Question:</w:t>
      </w:r>
      <w:r>
        <w:rPr>
          <w:rFonts w:ascii="Arial" w:hAnsi="Arial" w:cs="Arial"/>
          <w:sz w:val="24"/>
          <w:szCs w:val="24"/>
        </w:rPr>
        <w:tab/>
      </w:r>
      <w:r w:rsidRPr="00FE7D0C">
        <w:rPr>
          <w:rFonts w:ascii="Arial" w:hAnsi="Arial" w:cs="Arial"/>
          <w:sz w:val="24"/>
          <w:szCs w:val="24"/>
        </w:rPr>
        <w:t>“In the light of the considerable amount of public concern about all three TfL car park planning applications, will the Council scrutinise Canons Park, Stanmore and Rayners Lane and treat them in an equitable and even-handed manner?”</w:t>
      </w:r>
    </w:p>
    <w:p w14:paraId="7FADBFE4" w14:textId="7F1DDBF6" w:rsidR="00FE7D0C" w:rsidRDefault="00FE7D0C" w:rsidP="00BF0F5D">
      <w:pPr>
        <w:rPr>
          <w:rFonts w:ascii="Arial" w:hAnsi="Arial" w:cs="Arial"/>
          <w:b/>
          <w:bCs/>
          <w:sz w:val="24"/>
          <w:szCs w:val="24"/>
        </w:rPr>
      </w:pPr>
      <w:r>
        <w:rPr>
          <w:rFonts w:ascii="Arial" w:hAnsi="Arial" w:cs="Arial"/>
          <w:b/>
          <w:bCs/>
          <w:sz w:val="24"/>
          <w:szCs w:val="24"/>
        </w:rPr>
        <w:t>3.</w:t>
      </w:r>
    </w:p>
    <w:p w14:paraId="6E0D93C1" w14:textId="1CA4F73E" w:rsidR="00B45C9E" w:rsidRPr="00B45C9E" w:rsidRDefault="00B45C9E" w:rsidP="00BF0F5D">
      <w:pPr>
        <w:rPr>
          <w:sz w:val="24"/>
          <w:szCs w:val="24"/>
        </w:rPr>
      </w:pPr>
      <w:r w:rsidRPr="00B45C9E">
        <w:rPr>
          <w:rFonts w:ascii="Arial" w:hAnsi="Arial" w:cs="Arial"/>
          <w:b/>
          <w:bCs/>
          <w:sz w:val="24"/>
          <w:szCs w:val="24"/>
        </w:rPr>
        <w:t>Questioner:</w:t>
      </w:r>
      <w:r>
        <w:rPr>
          <w:rFonts w:ascii="Arial" w:hAnsi="Arial" w:cs="Arial"/>
          <w:sz w:val="24"/>
          <w:szCs w:val="24"/>
        </w:rPr>
        <w:tab/>
      </w:r>
      <w:r>
        <w:rPr>
          <w:rFonts w:ascii="Arial" w:hAnsi="Arial" w:cs="Arial"/>
          <w:sz w:val="24"/>
          <w:szCs w:val="24"/>
        </w:rPr>
        <w:tab/>
      </w:r>
      <w:r w:rsidRPr="00B45C9E">
        <w:rPr>
          <w:rFonts w:ascii="Arial" w:hAnsi="Arial" w:cs="Arial"/>
          <w:sz w:val="24"/>
          <w:szCs w:val="24"/>
        </w:rPr>
        <w:t xml:space="preserve">Councillor </w:t>
      </w:r>
      <w:proofErr w:type="spellStart"/>
      <w:r w:rsidRPr="00B45C9E">
        <w:rPr>
          <w:rFonts w:ascii="Arial" w:hAnsi="Arial" w:cs="Arial"/>
          <w:sz w:val="24"/>
          <w:szCs w:val="24"/>
        </w:rPr>
        <w:t>Anjana</w:t>
      </w:r>
      <w:proofErr w:type="spellEnd"/>
      <w:r w:rsidRPr="00B45C9E">
        <w:rPr>
          <w:rFonts w:ascii="Arial" w:hAnsi="Arial" w:cs="Arial"/>
          <w:sz w:val="24"/>
          <w:szCs w:val="24"/>
        </w:rPr>
        <w:t xml:space="preserve"> Patel</w:t>
      </w:r>
    </w:p>
    <w:p w14:paraId="4C322BB1" w14:textId="4CAEAF34" w:rsidR="00B45C9E" w:rsidRPr="00B45C9E" w:rsidRDefault="00B45C9E" w:rsidP="00BF0F5D">
      <w:pPr>
        <w:rPr>
          <w:sz w:val="24"/>
          <w:szCs w:val="24"/>
        </w:rPr>
      </w:pPr>
      <w:r w:rsidRPr="00B45C9E">
        <w:rPr>
          <w:rFonts w:ascii="Arial" w:hAnsi="Arial" w:cs="Arial"/>
          <w:b/>
          <w:bCs/>
          <w:sz w:val="24"/>
          <w:szCs w:val="24"/>
        </w:rPr>
        <w:t>Asked of:</w:t>
      </w:r>
      <w:r>
        <w:rPr>
          <w:rFonts w:ascii="Arial" w:hAnsi="Arial" w:cs="Arial"/>
          <w:sz w:val="24"/>
          <w:szCs w:val="24"/>
        </w:rPr>
        <w:tab/>
      </w:r>
      <w:r>
        <w:rPr>
          <w:rFonts w:ascii="Arial" w:hAnsi="Arial" w:cs="Arial"/>
          <w:sz w:val="24"/>
          <w:szCs w:val="24"/>
        </w:rPr>
        <w:tab/>
      </w:r>
      <w:r w:rsidRPr="00B45C9E">
        <w:rPr>
          <w:rFonts w:ascii="Arial" w:hAnsi="Arial" w:cs="Arial"/>
          <w:sz w:val="24"/>
          <w:szCs w:val="24"/>
        </w:rPr>
        <w:t>Councillor Varsha Parmar, Portfolio Holder for Environment.</w:t>
      </w:r>
    </w:p>
    <w:p w14:paraId="431BF5BE" w14:textId="40F3C1FB" w:rsidR="00B45C9E" w:rsidRDefault="00B45C9E" w:rsidP="00BF0F5D">
      <w:pPr>
        <w:ind w:left="2160" w:hanging="2160"/>
        <w:rPr>
          <w:rFonts w:ascii="Arial" w:hAnsi="Arial" w:cs="Arial"/>
          <w:sz w:val="24"/>
          <w:szCs w:val="24"/>
        </w:rPr>
      </w:pPr>
      <w:r w:rsidRPr="00B45C9E">
        <w:rPr>
          <w:rFonts w:ascii="Arial" w:hAnsi="Arial" w:cs="Arial"/>
          <w:b/>
          <w:bCs/>
          <w:sz w:val="24"/>
          <w:szCs w:val="24"/>
        </w:rPr>
        <w:t>Question:</w:t>
      </w:r>
      <w:r>
        <w:rPr>
          <w:rFonts w:ascii="Arial" w:hAnsi="Arial" w:cs="Arial"/>
          <w:sz w:val="24"/>
          <w:szCs w:val="24"/>
        </w:rPr>
        <w:tab/>
      </w:r>
      <w:r w:rsidRPr="00B45C9E">
        <w:rPr>
          <w:rFonts w:ascii="Arial" w:hAnsi="Arial" w:cs="Arial"/>
          <w:sz w:val="24"/>
          <w:szCs w:val="24"/>
        </w:rPr>
        <w:t>“Do you still believe that the new cycle lanes you introduced in Honeypot Lane and the Uxbridge Road are a good idea, even though they have substantially increased congestion and delayed an ambulance?”</w:t>
      </w:r>
    </w:p>
    <w:p w14:paraId="7D42CA6E" w14:textId="77777777" w:rsidR="00D91C22" w:rsidRDefault="00D91C22" w:rsidP="00BF0F5D">
      <w:pPr>
        <w:ind w:left="2160" w:hanging="2160"/>
        <w:rPr>
          <w:rFonts w:ascii="Arial" w:hAnsi="Arial" w:cs="Arial"/>
          <w:b/>
          <w:bCs/>
          <w:sz w:val="24"/>
          <w:szCs w:val="24"/>
        </w:rPr>
      </w:pPr>
    </w:p>
    <w:p w14:paraId="3EDC5A30" w14:textId="03B2A260" w:rsidR="0059711F" w:rsidRDefault="0059711F" w:rsidP="00BF0F5D">
      <w:pPr>
        <w:ind w:left="2160" w:hanging="2160"/>
        <w:rPr>
          <w:rFonts w:ascii="Arial" w:hAnsi="Arial" w:cs="Arial"/>
          <w:b/>
          <w:bCs/>
          <w:sz w:val="24"/>
          <w:szCs w:val="24"/>
        </w:rPr>
      </w:pPr>
      <w:r>
        <w:rPr>
          <w:rFonts w:ascii="Arial" w:hAnsi="Arial" w:cs="Arial"/>
          <w:b/>
          <w:bCs/>
          <w:sz w:val="24"/>
          <w:szCs w:val="24"/>
        </w:rPr>
        <w:t>4.</w:t>
      </w:r>
    </w:p>
    <w:p w14:paraId="770BE82E" w14:textId="7EACFE85" w:rsidR="0059711F" w:rsidRDefault="0059711F" w:rsidP="00BF0F5D">
      <w:pPr>
        <w:ind w:left="2160" w:hanging="2160"/>
        <w:rPr>
          <w:rFonts w:ascii="Arial" w:hAnsi="Arial" w:cs="Arial"/>
          <w:sz w:val="24"/>
          <w:szCs w:val="24"/>
        </w:rPr>
      </w:pPr>
      <w:r>
        <w:rPr>
          <w:rFonts w:ascii="Arial" w:hAnsi="Arial" w:cs="Arial"/>
          <w:b/>
          <w:bCs/>
          <w:sz w:val="24"/>
          <w:szCs w:val="24"/>
        </w:rPr>
        <w:t>Questioner:</w:t>
      </w:r>
      <w:r>
        <w:rPr>
          <w:rFonts w:ascii="Arial" w:hAnsi="Arial" w:cs="Arial"/>
          <w:b/>
          <w:bCs/>
          <w:sz w:val="24"/>
          <w:szCs w:val="24"/>
        </w:rPr>
        <w:tab/>
      </w:r>
      <w:r>
        <w:rPr>
          <w:rFonts w:ascii="Arial" w:hAnsi="Arial" w:cs="Arial"/>
          <w:sz w:val="24"/>
          <w:szCs w:val="24"/>
        </w:rPr>
        <w:t>Councillor Chris</w:t>
      </w:r>
      <w:r w:rsidR="0099209B">
        <w:rPr>
          <w:rFonts w:ascii="Arial" w:hAnsi="Arial" w:cs="Arial"/>
          <w:sz w:val="24"/>
          <w:szCs w:val="24"/>
        </w:rPr>
        <w:t>topher</w:t>
      </w:r>
      <w:r>
        <w:rPr>
          <w:rFonts w:ascii="Arial" w:hAnsi="Arial" w:cs="Arial"/>
          <w:sz w:val="24"/>
          <w:szCs w:val="24"/>
        </w:rPr>
        <w:t xml:space="preserve"> Baxter</w:t>
      </w:r>
    </w:p>
    <w:p w14:paraId="596E9502" w14:textId="77777777" w:rsidR="0059711F" w:rsidRDefault="0059711F" w:rsidP="00BF0F5D">
      <w:pPr>
        <w:ind w:left="2160" w:hanging="2160"/>
        <w:rPr>
          <w:rFonts w:ascii="Arial" w:hAnsi="Arial" w:cs="Arial"/>
          <w:sz w:val="24"/>
          <w:szCs w:val="24"/>
        </w:rPr>
      </w:pPr>
      <w:r>
        <w:rPr>
          <w:rFonts w:ascii="Arial" w:hAnsi="Arial" w:cs="Arial"/>
          <w:b/>
          <w:bCs/>
          <w:sz w:val="24"/>
          <w:szCs w:val="24"/>
        </w:rPr>
        <w:t>Asked of:</w:t>
      </w:r>
      <w:r>
        <w:rPr>
          <w:sz w:val="24"/>
          <w:szCs w:val="24"/>
        </w:rPr>
        <w:tab/>
      </w:r>
      <w:r>
        <w:rPr>
          <w:rFonts w:ascii="Arial" w:hAnsi="Arial" w:cs="Arial"/>
          <w:sz w:val="24"/>
          <w:szCs w:val="24"/>
        </w:rPr>
        <w:t>Councillor Varsha Parmar, Portfolio Holder for Environment.</w:t>
      </w:r>
    </w:p>
    <w:p w14:paraId="1708D9EB" w14:textId="3ED90975" w:rsidR="0059711F" w:rsidRDefault="0059711F" w:rsidP="00BF0F5D">
      <w:pPr>
        <w:pStyle w:val="NoSpacing"/>
        <w:spacing w:line="276" w:lineRule="auto"/>
        <w:ind w:left="2160" w:hanging="2160"/>
        <w:rPr>
          <w:rFonts w:ascii="Arial" w:hAnsi="Arial" w:cs="Arial"/>
          <w:sz w:val="24"/>
          <w:szCs w:val="24"/>
        </w:rPr>
      </w:pPr>
      <w:r w:rsidRPr="0059711F">
        <w:rPr>
          <w:rFonts w:ascii="Arial" w:hAnsi="Arial" w:cs="Arial"/>
          <w:b/>
          <w:bCs/>
          <w:sz w:val="24"/>
          <w:szCs w:val="24"/>
        </w:rPr>
        <w:lastRenderedPageBreak/>
        <w:t>Question:</w:t>
      </w:r>
      <w:r>
        <w:rPr>
          <w:rFonts w:ascii="Arial" w:hAnsi="Arial" w:cs="Arial"/>
          <w:sz w:val="24"/>
          <w:szCs w:val="24"/>
        </w:rPr>
        <w:tab/>
      </w:r>
      <w:r w:rsidRPr="0059711F">
        <w:rPr>
          <w:rFonts w:ascii="Arial" w:hAnsi="Arial" w:cs="Arial"/>
          <w:sz w:val="24"/>
          <w:szCs w:val="24"/>
        </w:rPr>
        <w:t xml:space="preserve">“Before </w:t>
      </w:r>
      <w:r>
        <w:rPr>
          <w:rFonts w:ascii="Arial" w:hAnsi="Arial" w:cs="Arial"/>
          <w:sz w:val="24"/>
          <w:szCs w:val="24"/>
        </w:rPr>
        <w:t>i</w:t>
      </w:r>
      <w:r w:rsidRPr="0059711F">
        <w:rPr>
          <w:rFonts w:ascii="Arial" w:hAnsi="Arial" w:cs="Arial"/>
          <w:sz w:val="24"/>
          <w:szCs w:val="24"/>
        </w:rPr>
        <w:t>mplementing new traffic schemes what assessment is made of the impact on neighbouring roads which fall outside the scheme?</w:t>
      </w:r>
    </w:p>
    <w:p w14:paraId="274C9C08" w14:textId="77777777" w:rsidR="000F6BE7" w:rsidRDefault="000F6BE7" w:rsidP="00BF0F5D">
      <w:pPr>
        <w:pStyle w:val="NoSpacing"/>
        <w:spacing w:line="276" w:lineRule="auto"/>
        <w:ind w:left="2160" w:hanging="2160"/>
        <w:rPr>
          <w:rFonts w:ascii="Arial" w:hAnsi="Arial" w:cs="Arial"/>
          <w:sz w:val="24"/>
          <w:szCs w:val="24"/>
        </w:rPr>
      </w:pPr>
    </w:p>
    <w:p w14:paraId="21A87446" w14:textId="77777777" w:rsidR="000F6BE7" w:rsidRPr="0059711F" w:rsidRDefault="000F6BE7" w:rsidP="00BF0F5D">
      <w:pPr>
        <w:pStyle w:val="NoSpacing"/>
        <w:spacing w:line="276" w:lineRule="auto"/>
        <w:ind w:left="2160" w:hanging="2160"/>
        <w:rPr>
          <w:rFonts w:ascii="Arial" w:hAnsi="Arial" w:cs="Arial"/>
          <w:sz w:val="24"/>
          <w:szCs w:val="24"/>
        </w:rPr>
      </w:pPr>
    </w:p>
    <w:p w14:paraId="6226F45B" w14:textId="0D0F6733" w:rsidR="0059711F" w:rsidRDefault="0059711F" w:rsidP="00BF0F5D">
      <w:pPr>
        <w:ind w:left="2160" w:hanging="2160"/>
        <w:rPr>
          <w:rFonts w:ascii="Arial" w:hAnsi="Arial" w:cs="Arial"/>
          <w:b/>
          <w:bCs/>
          <w:sz w:val="24"/>
          <w:szCs w:val="24"/>
        </w:rPr>
      </w:pPr>
      <w:r>
        <w:rPr>
          <w:rFonts w:ascii="Arial" w:hAnsi="Arial" w:cs="Arial"/>
          <w:b/>
          <w:bCs/>
          <w:sz w:val="24"/>
          <w:szCs w:val="24"/>
        </w:rPr>
        <w:t>5.</w:t>
      </w:r>
    </w:p>
    <w:p w14:paraId="22F6DA75" w14:textId="7D162D38" w:rsidR="0059711F" w:rsidRDefault="0059711F" w:rsidP="00BF0F5D">
      <w:pPr>
        <w:ind w:left="2160" w:hanging="2160"/>
        <w:rPr>
          <w:rFonts w:ascii="Arial" w:hAnsi="Arial" w:cs="Arial"/>
          <w:sz w:val="24"/>
          <w:szCs w:val="24"/>
        </w:rPr>
      </w:pPr>
      <w:r>
        <w:rPr>
          <w:rFonts w:ascii="Arial" w:hAnsi="Arial" w:cs="Arial"/>
          <w:b/>
          <w:bCs/>
          <w:sz w:val="24"/>
          <w:szCs w:val="24"/>
        </w:rPr>
        <w:t>Questioner:</w:t>
      </w:r>
      <w:r>
        <w:rPr>
          <w:rFonts w:ascii="Arial" w:hAnsi="Arial" w:cs="Arial"/>
          <w:b/>
          <w:bCs/>
          <w:sz w:val="24"/>
          <w:szCs w:val="24"/>
        </w:rPr>
        <w:tab/>
      </w:r>
      <w:r>
        <w:rPr>
          <w:rFonts w:ascii="Arial" w:hAnsi="Arial" w:cs="Arial"/>
          <w:sz w:val="24"/>
          <w:szCs w:val="24"/>
        </w:rPr>
        <w:t>Councillor Richard Almond</w:t>
      </w:r>
    </w:p>
    <w:p w14:paraId="56D1CB42" w14:textId="3CE99E47" w:rsidR="0059711F" w:rsidRPr="0059711F" w:rsidRDefault="0059711F" w:rsidP="00BF0F5D">
      <w:pPr>
        <w:ind w:left="2160" w:hanging="2160"/>
        <w:rPr>
          <w:rFonts w:ascii="Arial" w:hAnsi="Arial" w:cs="Arial"/>
          <w:sz w:val="24"/>
          <w:szCs w:val="24"/>
        </w:rPr>
      </w:pPr>
      <w:r>
        <w:rPr>
          <w:rFonts w:ascii="Arial" w:hAnsi="Arial" w:cs="Arial"/>
          <w:b/>
          <w:bCs/>
          <w:sz w:val="24"/>
          <w:szCs w:val="24"/>
        </w:rPr>
        <w:t>Asked of:</w:t>
      </w:r>
      <w:r>
        <w:rPr>
          <w:rFonts w:ascii="Arial" w:hAnsi="Arial" w:cs="Arial"/>
          <w:sz w:val="24"/>
          <w:szCs w:val="24"/>
        </w:rPr>
        <w:tab/>
        <w:t>Councillor Graham Henson, Leader and Portfolio Holder for Strategy, Partnerships, Devolution &amp; Customer Services.</w:t>
      </w:r>
    </w:p>
    <w:p w14:paraId="6323F3B4" w14:textId="6BB60A99" w:rsidR="0059711F" w:rsidRDefault="0059711F" w:rsidP="00BF0F5D">
      <w:pPr>
        <w:ind w:left="2160" w:hanging="2160"/>
        <w:rPr>
          <w:rFonts w:ascii="Arial" w:hAnsi="Arial" w:cs="Arial"/>
          <w:sz w:val="24"/>
          <w:szCs w:val="24"/>
        </w:rPr>
      </w:pPr>
      <w:r>
        <w:rPr>
          <w:rFonts w:ascii="Arial" w:hAnsi="Arial" w:cs="Arial"/>
          <w:b/>
          <w:bCs/>
          <w:sz w:val="24"/>
          <w:szCs w:val="24"/>
        </w:rPr>
        <w:t>Question:</w:t>
      </w:r>
      <w:r>
        <w:rPr>
          <w:rFonts w:ascii="Arial" w:hAnsi="Arial" w:cs="Arial"/>
          <w:b/>
          <w:bCs/>
          <w:sz w:val="24"/>
          <w:szCs w:val="24"/>
        </w:rPr>
        <w:tab/>
      </w:r>
      <w:r w:rsidRPr="0059711F">
        <w:rPr>
          <w:rFonts w:ascii="Arial" w:hAnsi="Arial" w:cs="Arial"/>
          <w:sz w:val="24"/>
          <w:szCs w:val="24"/>
        </w:rPr>
        <w:t>“When was democratic control of the content of the draft Borough Plan abandoned?”</w:t>
      </w:r>
    </w:p>
    <w:p w14:paraId="065CE67C" w14:textId="77777777" w:rsidR="00D91C22" w:rsidRDefault="00D91C22" w:rsidP="00D91C22">
      <w:pPr>
        <w:rPr>
          <w:rFonts w:ascii="Arial" w:hAnsi="Arial" w:cs="Arial"/>
          <w:b/>
          <w:bCs/>
          <w:sz w:val="24"/>
          <w:szCs w:val="24"/>
        </w:rPr>
      </w:pPr>
    </w:p>
    <w:p w14:paraId="4D6665F7" w14:textId="2C1B7F7A" w:rsidR="0059711F" w:rsidRDefault="0059711F" w:rsidP="00D91C22">
      <w:pPr>
        <w:rPr>
          <w:rFonts w:ascii="Arial" w:hAnsi="Arial" w:cs="Arial"/>
          <w:sz w:val="24"/>
          <w:szCs w:val="24"/>
        </w:rPr>
      </w:pPr>
      <w:r>
        <w:rPr>
          <w:rFonts w:ascii="Arial" w:hAnsi="Arial" w:cs="Arial"/>
          <w:b/>
          <w:bCs/>
          <w:sz w:val="24"/>
          <w:szCs w:val="24"/>
        </w:rPr>
        <w:t>6.</w:t>
      </w:r>
    </w:p>
    <w:p w14:paraId="35F63234" w14:textId="0930670C" w:rsidR="0059711F" w:rsidRDefault="0059711F" w:rsidP="00BF0F5D">
      <w:pPr>
        <w:ind w:left="2160" w:hanging="2160"/>
        <w:rPr>
          <w:rFonts w:ascii="Arial" w:hAnsi="Arial" w:cs="Arial"/>
          <w:sz w:val="24"/>
          <w:szCs w:val="24"/>
        </w:rPr>
      </w:pPr>
      <w:r>
        <w:rPr>
          <w:rFonts w:ascii="Arial" w:hAnsi="Arial" w:cs="Arial"/>
          <w:b/>
          <w:bCs/>
          <w:sz w:val="24"/>
          <w:szCs w:val="24"/>
        </w:rPr>
        <w:t>Questioner:</w:t>
      </w:r>
      <w:r>
        <w:rPr>
          <w:rFonts w:ascii="Arial" w:hAnsi="Arial" w:cs="Arial"/>
          <w:b/>
          <w:bCs/>
          <w:sz w:val="24"/>
          <w:szCs w:val="24"/>
        </w:rPr>
        <w:tab/>
      </w:r>
      <w:r>
        <w:rPr>
          <w:rFonts w:ascii="Arial" w:hAnsi="Arial" w:cs="Arial"/>
          <w:sz w:val="24"/>
          <w:szCs w:val="24"/>
        </w:rPr>
        <w:t>Councillor Richard Almond</w:t>
      </w:r>
    </w:p>
    <w:p w14:paraId="20EDDC87" w14:textId="18055CA6" w:rsidR="0059711F" w:rsidRDefault="0059711F" w:rsidP="00BF0F5D">
      <w:pPr>
        <w:ind w:left="2160" w:hanging="2160"/>
        <w:rPr>
          <w:rFonts w:ascii="Arial" w:hAnsi="Arial" w:cs="Arial"/>
          <w:sz w:val="24"/>
          <w:szCs w:val="24"/>
        </w:rPr>
      </w:pPr>
      <w:r>
        <w:rPr>
          <w:rFonts w:ascii="Arial" w:hAnsi="Arial" w:cs="Arial"/>
          <w:b/>
          <w:bCs/>
          <w:sz w:val="24"/>
          <w:szCs w:val="24"/>
        </w:rPr>
        <w:t>Asked of:</w:t>
      </w:r>
      <w:r>
        <w:rPr>
          <w:rFonts w:ascii="Arial" w:hAnsi="Arial" w:cs="Arial"/>
          <w:sz w:val="24"/>
          <w:szCs w:val="24"/>
        </w:rPr>
        <w:tab/>
        <w:t>Councillor Graham Henson, Leader and Portfolio Holder for Strategy, Partnerships, Devolution &amp; Customer Services.</w:t>
      </w:r>
    </w:p>
    <w:p w14:paraId="74B6B1EE" w14:textId="1F5FC548" w:rsidR="0059711F" w:rsidRDefault="0059711F" w:rsidP="00BF0F5D">
      <w:pPr>
        <w:ind w:left="2160" w:hanging="2160"/>
        <w:rPr>
          <w:rFonts w:ascii="Arial" w:hAnsi="Arial" w:cs="Arial"/>
          <w:sz w:val="24"/>
          <w:szCs w:val="24"/>
        </w:rPr>
      </w:pPr>
      <w:r>
        <w:rPr>
          <w:rFonts w:ascii="Arial" w:hAnsi="Arial" w:cs="Arial"/>
          <w:b/>
          <w:bCs/>
          <w:sz w:val="24"/>
          <w:szCs w:val="24"/>
        </w:rPr>
        <w:t>Question:</w:t>
      </w:r>
      <w:r>
        <w:rPr>
          <w:rFonts w:ascii="Arial" w:hAnsi="Arial" w:cs="Arial"/>
          <w:b/>
          <w:bCs/>
          <w:sz w:val="24"/>
          <w:szCs w:val="24"/>
        </w:rPr>
        <w:tab/>
      </w:r>
      <w:r w:rsidRPr="0059711F">
        <w:rPr>
          <w:rFonts w:ascii="Arial" w:hAnsi="Arial" w:cs="Arial"/>
          <w:sz w:val="24"/>
          <w:szCs w:val="24"/>
        </w:rPr>
        <w:t>“Do you believe that our local police discriminate racially against black people?”</w:t>
      </w:r>
    </w:p>
    <w:p w14:paraId="38202FAE" w14:textId="77777777" w:rsidR="00ED7B5D" w:rsidRPr="0059711F" w:rsidRDefault="00ED7B5D" w:rsidP="00BF0F5D">
      <w:pPr>
        <w:ind w:left="2160" w:hanging="2160"/>
        <w:rPr>
          <w:rFonts w:ascii="Arial" w:hAnsi="Arial" w:cs="Arial"/>
          <w:sz w:val="24"/>
          <w:szCs w:val="24"/>
        </w:rPr>
      </w:pPr>
      <w:bookmarkStart w:id="1" w:name="_GoBack"/>
      <w:bookmarkEnd w:id="1"/>
    </w:p>
    <w:p w14:paraId="32AB099B" w14:textId="77777777" w:rsidR="0059711F" w:rsidRPr="0059711F" w:rsidRDefault="0059711F" w:rsidP="0059711F">
      <w:pPr>
        <w:ind w:left="2160" w:hanging="2160"/>
        <w:rPr>
          <w:rFonts w:ascii="Arial" w:hAnsi="Arial" w:cs="Arial"/>
          <w:b/>
          <w:bCs/>
          <w:sz w:val="24"/>
          <w:szCs w:val="24"/>
        </w:rPr>
      </w:pPr>
    </w:p>
    <w:p w14:paraId="1EB18B80" w14:textId="75493B1F" w:rsidR="00B45C9E" w:rsidRPr="0059711F" w:rsidRDefault="00B45C9E" w:rsidP="003240BE">
      <w:pPr>
        <w:ind w:left="2160" w:hanging="2160"/>
        <w:rPr>
          <w:rFonts w:ascii="Arial" w:hAnsi="Arial" w:cs="Arial"/>
          <w:sz w:val="24"/>
          <w:szCs w:val="24"/>
        </w:rPr>
      </w:pPr>
    </w:p>
    <w:p w14:paraId="2CE728D5" w14:textId="1DC93BF3" w:rsidR="00C368D6" w:rsidRPr="00FD48DC" w:rsidRDefault="00C368D6" w:rsidP="005D265D">
      <w:pPr>
        <w:ind w:left="2160" w:hanging="2160"/>
        <w:rPr>
          <w:rFonts w:ascii="Arial" w:hAnsi="Arial" w:cs="Arial"/>
          <w:sz w:val="24"/>
          <w:szCs w:val="24"/>
        </w:rPr>
      </w:pPr>
    </w:p>
    <w:p w14:paraId="764B18C2" w14:textId="77777777" w:rsidR="0009282A" w:rsidRPr="0009282A" w:rsidRDefault="0009282A" w:rsidP="0009282A">
      <w:pPr>
        <w:ind w:left="2160" w:hanging="2160"/>
        <w:rPr>
          <w:rFonts w:ascii="Arial" w:hAnsi="Arial" w:cs="Arial"/>
          <w:b/>
          <w:sz w:val="24"/>
          <w:szCs w:val="24"/>
        </w:rPr>
      </w:pPr>
    </w:p>
    <w:sectPr w:rsidR="0009282A" w:rsidRPr="000928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7374A"/>
    <w:multiLevelType w:val="hybridMultilevel"/>
    <w:tmpl w:val="324AC0D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D04"/>
    <w:rsid w:val="00060AE4"/>
    <w:rsid w:val="0009282A"/>
    <w:rsid w:val="000F0FD1"/>
    <w:rsid w:val="000F6BE7"/>
    <w:rsid w:val="00115037"/>
    <w:rsid w:val="00135FEB"/>
    <w:rsid w:val="00155DCC"/>
    <w:rsid w:val="00230E8C"/>
    <w:rsid w:val="002343F3"/>
    <w:rsid w:val="002B1BDB"/>
    <w:rsid w:val="002D6CEA"/>
    <w:rsid w:val="002E0958"/>
    <w:rsid w:val="00302968"/>
    <w:rsid w:val="00307850"/>
    <w:rsid w:val="003240BE"/>
    <w:rsid w:val="00326A62"/>
    <w:rsid w:val="003471C7"/>
    <w:rsid w:val="003554CD"/>
    <w:rsid w:val="00393358"/>
    <w:rsid w:val="003B1F9D"/>
    <w:rsid w:val="003C67E4"/>
    <w:rsid w:val="00497E01"/>
    <w:rsid w:val="004A7809"/>
    <w:rsid w:val="004F05BA"/>
    <w:rsid w:val="00502A31"/>
    <w:rsid w:val="00522C33"/>
    <w:rsid w:val="00531B39"/>
    <w:rsid w:val="00550310"/>
    <w:rsid w:val="00574447"/>
    <w:rsid w:val="0059711F"/>
    <w:rsid w:val="005B038E"/>
    <w:rsid w:val="005B246A"/>
    <w:rsid w:val="005D265D"/>
    <w:rsid w:val="005D2F7F"/>
    <w:rsid w:val="00606967"/>
    <w:rsid w:val="0062284E"/>
    <w:rsid w:val="00654E6D"/>
    <w:rsid w:val="00685E65"/>
    <w:rsid w:val="006A68F1"/>
    <w:rsid w:val="006C40F0"/>
    <w:rsid w:val="006C65E5"/>
    <w:rsid w:val="006F206E"/>
    <w:rsid w:val="00753A15"/>
    <w:rsid w:val="00777D7D"/>
    <w:rsid w:val="00793391"/>
    <w:rsid w:val="007A4376"/>
    <w:rsid w:val="007B0C18"/>
    <w:rsid w:val="007B7BAC"/>
    <w:rsid w:val="007D7578"/>
    <w:rsid w:val="007F1B0C"/>
    <w:rsid w:val="00833C5D"/>
    <w:rsid w:val="0085175E"/>
    <w:rsid w:val="008A4DDD"/>
    <w:rsid w:val="008C4049"/>
    <w:rsid w:val="008D2B98"/>
    <w:rsid w:val="008D32D3"/>
    <w:rsid w:val="008E1586"/>
    <w:rsid w:val="00922D04"/>
    <w:rsid w:val="00933106"/>
    <w:rsid w:val="00965744"/>
    <w:rsid w:val="0097382F"/>
    <w:rsid w:val="0099209B"/>
    <w:rsid w:val="009B1D7A"/>
    <w:rsid w:val="009F01EC"/>
    <w:rsid w:val="00A14219"/>
    <w:rsid w:val="00A16FE0"/>
    <w:rsid w:val="00A57DF2"/>
    <w:rsid w:val="00A61AC3"/>
    <w:rsid w:val="00A70577"/>
    <w:rsid w:val="00A84864"/>
    <w:rsid w:val="00A971F2"/>
    <w:rsid w:val="00AD084D"/>
    <w:rsid w:val="00AD5615"/>
    <w:rsid w:val="00AE2095"/>
    <w:rsid w:val="00B143F0"/>
    <w:rsid w:val="00B45C9E"/>
    <w:rsid w:val="00B75102"/>
    <w:rsid w:val="00BC20CB"/>
    <w:rsid w:val="00BE3153"/>
    <w:rsid w:val="00BF0F5D"/>
    <w:rsid w:val="00C368D6"/>
    <w:rsid w:val="00C86E07"/>
    <w:rsid w:val="00CA1F64"/>
    <w:rsid w:val="00CA4BE5"/>
    <w:rsid w:val="00D13F82"/>
    <w:rsid w:val="00D211FE"/>
    <w:rsid w:val="00D47D5C"/>
    <w:rsid w:val="00D5775B"/>
    <w:rsid w:val="00D91C22"/>
    <w:rsid w:val="00E6725C"/>
    <w:rsid w:val="00ED7B5D"/>
    <w:rsid w:val="00F17296"/>
    <w:rsid w:val="00F273A7"/>
    <w:rsid w:val="00F314CD"/>
    <w:rsid w:val="00F66DA6"/>
    <w:rsid w:val="00FB09AC"/>
    <w:rsid w:val="00FD48DC"/>
    <w:rsid w:val="00FE7D0C"/>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D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62"/>
    <w:rPr>
      <w:rFonts w:ascii="Tahoma" w:hAnsi="Tahoma" w:cs="Tahoma"/>
      <w:sz w:val="16"/>
      <w:szCs w:val="16"/>
      <w:lang w:eastAsia="en-US"/>
    </w:rPr>
  </w:style>
  <w:style w:type="paragraph" w:styleId="ListParagraph">
    <w:name w:val="List Paragraph"/>
    <w:basedOn w:val="Normal"/>
    <w:uiPriority w:val="34"/>
    <w:qFormat/>
    <w:rsid w:val="006C65E5"/>
    <w:pPr>
      <w:ind w:left="720"/>
      <w:contextualSpacing/>
    </w:pPr>
  </w:style>
  <w:style w:type="paragraph" w:styleId="PlainText">
    <w:name w:val="Plain Text"/>
    <w:basedOn w:val="Normal"/>
    <w:link w:val="PlainTextChar"/>
    <w:uiPriority w:val="99"/>
    <w:semiHidden/>
    <w:unhideWhenUsed/>
    <w:rsid w:val="005971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711F"/>
    <w:rPr>
      <w:rFonts w:ascii="Consolas" w:hAnsi="Consolas"/>
      <w:sz w:val="21"/>
      <w:szCs w:val="21"/>
      <w:lang w:eastAsia="en-US"/>
    </w:rPr>
  </w:style>
  <w:style w:type="paragraph" w:styleId="NoSpacing">
    <w:name w:val="No Spacing"/>
    <w:uiPriority w:val="1"/>
    <w:qFormat/>
    <w:rsid w:val="0059711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D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62"/>
    <w:rPr>
      <w:rFonts w:ascii="Tahoma" w:hAnsi="Tahoma" w:cs="Tahoma"/>
      <w:sz w:val="16"/>
      <w:szCs w:val="16"/>
      <w:lang w:eastAsia="en-US"/>
    </w:rPr>
  </w:style>
  <w:style w:type="paragraph" w:styleId="ListParagraph">
    <w:name w:val="List Paragraph"/>
    <w:basedOn w:val="Normal"/>
    <w:uiPriority w:val="34"/>
    <w:qFormat/>
    <w:rsid w:val="006C65E5"/>
    <w:pPr>
      <w:ind w:left="720"/>
      <w:contextualSpacing/>
    </w:pPr>
  </w:style>
  <w:style w:type="paragraph" w:styleId="PlainText">
    <w:name w:val="Plain Text"/>
    <w:basedOn w:val="Normal"/>
    <w:link w:val="PlainTextChar"/>
    <w:uiPriority w:val="99"/>
    <w:semiHidden/>
    <w:unhideWhenUsed/>
    <w:rsid w:val="005971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711F"/>
    <w:rPr>
      <w:rFonts w:ascii="Consolas" w:hAnsi="Consolas"/>
      <w:sz w:val="21"/>
      <w:szCs w:val="21"/>
      <w:lang w:eastAsia="en-US"/>
    </w:rPr>
  </w:style>
  <w:style w:type="paragraph" w:styleId="NoSpacing">
    <w:name w:val="No Spacing"/>
    <w:uiPriority w:val="1"/>
    <w:qFormat/>
    <w:rsid w:val="0059711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5142">
      <w:bodyDiv w:val="1"/>
      <w:marLeft w:val="0"/>
      <w:marRight w:val="0"/>
      <w:marTop w:val="0"/>
      <w:marBottom w:val="0"/>
      <w:divBdr>
        <w:top w:val="none" w:sz="0" w:space="0" w:color="auto"/>
        <w:left w:val="none" w:sz="0" w:space="0" w:color="auto"/>
        <w:bottom w:val="none" w:sz="0" w:space="0" w:color="auto"/>
        <w:right w:val="none" w:sz="0" w:space="0" w:color="auto"/>
      </w:divBdr>
    </w:div>
    <w:div w:id="79838670">
      <w:bodyDiv w:val="1"/>
      <w:marLeft w:val="0"/>
      <w:marRight w:val="0"/>
      <w:marTop w:val="0"/>
      <w:marBottom w:val="0"/>
      <w:divBdr>
        <w:top w:val="none" w:sz="0" w:space="0" w:color="auto"/>
        <w:left w:val="none" w:sz="0" w:space="0" w:color="auto"/>
        <w:bottom w:val="none" w:sz="0" w:space="0" w:color="auto"/>
        <w:right w:val="none" w:sz="0" w:space="0" w:color="auto"/>
      </w:divBdr>
    </w:div>
    <w:div w:id="123079671">
      <w:bodyDiv w:val="1"/>
      <w:marLeft w:val="0"/>
      <w:marRight w:val="0"/>
      <w:marTop w:val="0"/>
      <w:marBottom w:val="0"/>
      <w:divBdr>
        <w:top w:val="none" w:sz="0" w:space="0" w:color="auto"/>
        <w:left w:val="none" w:sz="0" w:space="0" w:color="auto"/>
        <w:bottom w:val="none" w:sz="0" w:space="0" w:color="auto"/>
        <w:right w:val="none" w:sz="0" w:space="0" w:color="auto"/>
      </w:divBdr>
    </w:div>
    <w:div w:id="267736709">
      <w:bodyDiv w:val="1"/>
      <w:marLeft w:val="0"/>
      <w:marRight w:val="0"/>
      <w:marTop w:val="0"/>
      <w:marBottom w:val="0"/>
      <w:divBdr>
        <w:top w:val="none" w:sz="0" w:space="0" w:color="auto"/>
        <w:left w:val="none" w:sz="0" w:space="0" w:color="auto"/>
        <w:bottom w:val="none" w:sz="0" w:space="0" w:color="auto"/>
        <w:right w:val="none" w:sz="0" w:space="0" w:color="auto"/>
      </w:divBdr>
    </w:div>
    <w:div w:id="985009744">
      <w:bodyDiv w:val="1"/>
      <w:marLeft w:val="0"/>
      <w:marRight w:val="0"/>
      <w:marTop w:val="0"/>
      <w:marBottom w:val="0"/>
      <w:divBdr>
        <w:top w:val="none" w:sz="0" w:space="0" w:color="auto"/>
        <w:left w:val="none" w:sz="0" w:space="0" w:color="auto"/>
        <w:bottom w:val="none" w:sz="0" w:space="0" w:color="auto"/>
        <w:right w:val="none" w:sz="0" w:space="0" w:color="auto"/>
      </w:divBdr>
    </w:div>
    <w:div w:id="1108623853">
      <w:bodyDiv w:val="1"/>
      <w:marLeft w:val="0"/>
      <w:marRight w:val="0"/>
      <w:marTop w:val="0"/>
      <w:marBottom w:val="0"/>
      <w:divBdr>
        <w:top w:val="none" w:sz="0" w:space="0" w:color="auto"/>
        <w:left w:val="none" w:sz="0" w:space="0" w:color="auto"/>
        <w:bottom w:val="none" w:sz="0" w:space="0" w:color="auto"/>
        <w:right w:val="none" w:sz="0" w:space="0" w:color="auto"/>
      </w:divBdr>
    </w:div>
    <w:div w:id="1135027668">
      <w:bodyDiv w:val="1"/>
      <w:marLeft w:val="0"/>
      <w:marRight w:val="0"/>
      <w:marTop w:val="0"/>
      <w:marBottom w:val="0"/>
      <w:divBdr>
        <w:top w:val="none" w:sz="0" w:space="0" w:color="auto"/>
        <w:left w:val="none" w:sz="0" w:space="0" w:color="auto"/>
        <w:bottom w:val="none" w:sz="0" w:space="0" w:color="auto"/>
        <w:right w:val="none" w:sz="0" w:space="0" w:color="auto"/>
      </w:divBdr>
    </w:div>
    <w:div w:id="1264144857">
      <w:bodyDiv w:val="1"/>
      <w:marLeft w:val="0"/>
      <w:marRight w:val="0"/>
      <w:marTop w:val="0"/>
      <w:marBottom w:val="0"/>
      <w:divBdr>
        <w:top w:val="none" w:sz="0" w:space="0" w:color="auto"/>
        <w:left w:val="none" w:sz="0" w:space="0" w:color="auto"/>
        <w:bottom w:val="none" w:sz="0" w:space="0" w:color="auto"/>
        <w:right w:val="none" w:sz="0" w:space="0" w:color="auto"/>
      </w:divBdr>
    </w:div>
    <w:div w:id="1322927124">
      <w:bodyDiv w:val="1"/>
      <w:marLeft w:val="0"/>
      <w:marRight w:val="0"/>
      <w:marTop w:val="0"/>
      <w:marBottom w:val="0"/>
      <w:divBdr>
        <w:top w:val="none" w:sz="0" w:space="0" w:color="auto"/>
        <w:left w:val="none" w:sz="0" w:space="0" w:color="auto"/>
        <w:bottom w:val="none" w:sz="0" w:space="0" w:color="auto"/>
        <w:right w:val="none" w:sz="0" w:space="0" w:color="auto"/>
      </w:divBdr>
    </w:div>
    <w:div w:id="1400589206">
      <w:bodyDiv w:val="1"/>
      <w:marLeft w:val="0"/>
      <w:marRight w:val="0"/>
      <w:marTop w:val="0"/>
      <w:marBottom w:val="0"/>
      <w:divBdr>
        <w:top w:val="none" w:sz="0" w:space="0" w:color="auto"/>
        <w:left w:val="none" w:sz="0" w:space="0" w:color="auto"/>
        <w:bottom w:val="none" w:sz="0" w:space="0" w:color="auto"/>
        <w:right w:val="none" w:sz="0" w:space="0" w:color="auto"/>
      </w:divBdr>
    </w:div>
    <w:div w:id="1604457124">
      <w:bodyDiv w:val="1"/>
      <w:marLeft w:val="0"/>
      <w:marRight w:val="0"/>
      <w:marTop w:val="0"/>
      <w:marBottom w:val="0"/>
      <w:divBdr>
        <w:top w:val="none" w:sz="0" w:space="0" w:color="auto"/>
        <w:left w:val="none" w:sz="0" w:space="0" w:color="auto"/>
        <w:bottom w:val="none" w:sz="0" w:space="0" w:color="auto"/>
        <w:right w:val="none" w:sz="0" w:space="0" w:color="auto"/>
      </w:divBdr>
    </w:div>
    <w:div w:id="1632520930">
      <w:bodyDiv w:val="1"/>
      <w:marLeft w:val="0"/>
      <w:marRight w:val="0"/>
      <w:marTop w:val="0"/>
      <w:marBottom w:val="0"/>
      <w:divBdr>
        <w:top w:val="none" w:sz="0" w:space="0" w:color="auto"/>
        <w:left w:val="none" w:sz="0" w:space="0" w:color="auto"/>
        <w:bottom w:val="none" w:sz="0" w:space="0" w:color="auto"/>
        <w:right w:val="none" w:sz="0" w:space="0" w:color="auto"/>
      </w:divBdr>
    </w:div>
    <w:div w:id="1659962357">
      <w:bodyDiv w:val="1"/>
      <w:marLeft w:val="0"/>
      <w:marRight w:val="0"/>
      <w:marTop w:val="0"/>
      <w:marBottom w:val="0"/>
      <w:divBdr>
        <w:top w:val="none" w:sz="0" w:space="0" w:color="auto"/>
        <w:left w:val="none" w:sz="0" w:space="0" w:color="auto"/>
        <w:bottom w:val="none" w:sz="0" w:space="0" w:color="auto"/>
        <w:right w:val="none" w:sz="0" w:space="0" w:color="auto"/>
      </w:divBdr>
    </w:div>
    <w:div w:id="1822116417">
      <w:bodyDiv w:val="1"/>
      <w:marLeft w:val="0"/>
      <w:marRight w:val="0"/>
      <w:marTop w:val="0"/>
      <w:marBottom w:val="0"/>
      <w:divBdr>
        <w:top w:val="none" w:sz="0" w:space="0" w:color="auto"/>
        <w:left w:val="none" w:sz="0" w:space="0" w:color="auto"/>
        <w:bottom w:val="none" w:sz="0" w:space="0" w:color="auto"/>
        <w:right w:val="none" w:sz="0" w:space="0" w:color="auto"/>
      </w:divBdr>
    </w:div>
    <w:div w:id="205889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BFacey</dc:creator>
  <cp:lastModifiedBy>NNikolov</cp:lastModifiedBy>
  <cp:revision>6</cp:revision>
  <cp:lastPrinted>2019-11-14T15:00:00Z</cp:lastPrinted>
  <dcterms:created xsi:type="dcterms:W3CDTF">2020-11-06T14:57:00Z</dcterms:created>
  <dcterms:modified xsi:type="dcterms:W3CDTF">2020-11-09T10:46:00Z</dcterms:modified>
</cp:coreProperties>
</file>